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48F4" w:rsidRPr="00F801D8" w:rsidRDefault="00AF48F4" w:rsidP="00AF48F4">
      <w:pPr>
        <w:spacing w:after="0" w:line="240" w:lineRule="auto"/>
        <w:ind w:firstLine="709"/>
        <w:jc w:val="center"/>
        <w:rPr>
          <w:rFonts w:ascii="Times New Roman" w:eastAsia="Times New Roman" w:hAnsi="Times New Roman" w:cs="Times New Roman"/>
          <w:b/>
          <w:sz w:val="26"/>
          <w:szCs w:val="26"/>
          <w:lang w:eastAsia="ru-RU"/>
        </w:rPr>
      </w:pPr>
      <w:r w:rsidRPr="00F801D8">
        <w:rPr>
          <w:rFonts w:ascii="Times New Roman" w:eastAsia="Times New Roman" w:hAnsi="Times New Roman" w:cs="Times New Roman"/>
          <w:b/>
          <w:sz w:val="26"/>
          <w:szCs w:val="26"/>
          <w:lang w:eastAsia="ru-RU"/>
        </w:rPr>
        <w:t>ТЕХНИЧЕСКОЕ ЗАДАНИЕ</w:t>
      </w:r>
    </w:p>
    <w:p w:rsidR="00C14F47" w:rsidRPr="00BA6517" w:rsidRDefault="00BA6517" w:rsidP="001C5467">
      <w:pPr>
        <w:spacing w:after="0" w:line="240" w:lineRule="auto"/>
        <w:jc w:val="center"/>
        <w:rPr>
          <w:rFonts w:ascii="Times New Roman" w:eastAsia="Times New Roman" w:hAnsi="Times New Roman" w:cs="Times New Roman"/>
          <w:b/>
          <w:sz w:val="26"/>
          <w:szCs w:val="26"/>
          <w:lang w:eastAsia="ru-RU"/>
        </w:rPr>
      </w:pPr>
      <w:bookmarkStart w:id="0" w:name="_Hlk27464409"/>
      <w:r w:rsidRPr="00BA6517">
        <w:rPr>
          <w:rFonts w:ascii="Times New Roman" w:eastAsia="Times New Roman" w:hAnsi="Times New Roman" w:cs="Times New Roman"/>
          <w:b/>
          <w:sz w:val="26"/>
          <w:szCs w:val="26"/>
          <w:lang w:eastAsia="ru-RU"/>
        </w:rPr>
        <w:t>О</w:t>
      </w:r>
      <w:r w:rsidRPr="00BA6517">
        <w:rPr>
          <w:rFonts w:ascii="Times New Roman" w:eastAsia="Times New Roman" w:hAnsi="Times New Roman" w:cs="Times New Roman"/>
          <w:b/>
          <w:sz w:val="26"/>
          <w:szCs w:val="26"/>
          <w:lang w:eastAsia="ru-RU"/>
        </w:rPr>
        <w:t>казание услуг по централизованной охране объектов Управления Федеральной службы по надзору в сфере защиты прав потребителей и благополучия человека по Челябинской области (г. Челябинске, ул.Елькина,73)</w:t>
      </w:r>
    </w:p>
    <w:bookmarkEnd w:id="0"/>
    <w:p w:rsidR="00E309D0" w:rsidRDefault="00E309D0" w:rsidP="00686437">
      <w:pPr>
        <w:spacing w:after="0" w:line="240" w:lineRule="auto"/>
        <w:ind w:firstLine="709"/>
        <w:rPr>
          <w:rFonts w:ascii="Times New Roman" w:eastAsia="Times New Roman" w:hAnsi="Times New Roman" w:cs="Times New Roman"/>
          <w:b/>
          <w:sz w:val="24"/>
          <w:szCs w:val="24"/>
          <w:lang w:eastAsia="ru-RU"/>
        </w:rPr>
      </w:pPr>
    </w:p>
    <w:p w:rsidR="00C14F47" w:rsidRDefault="00686437" w:rsidP="00686437">
      <w:pPr>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ОКПД 2: 84.24.11.000</w:t>
      </w:r>
    </w:p>
    <w:p w:rsidR="00D008A8" w:rsidRPr="0079297F" w:rsidRDefault="00D008A8" w:rsidP="00686437">
      <w:pPr>
        <w:spacing w:after="0" w:line="240" w:lineRule="auto"/>
        <w:ind w:firstLine="709"/>
        <w:rPr>
          <w:rFonts w:ascii="Times New Roman" w:eastAsia="Times New Roman" w:hAnsi="Times New Roman" w:cs="Times New Roman"/>
          <w:b/>
          <w:sz w:val="24"/>
          <w:szCs w:val="24"/>
          <w:lang w:eastAsia="ru-RU"/>
        </w:rPr>
      </w:pPr>
    </w:p>
    <w:p w:rsidR="00AF48F4" w:rsidRPr="00F801D8" w:rsidRDefault="00AF48F4" w:rsidP="00AF48F4">
      <w:pPr>
        <w:numPr>
          <w:ilvl w:val="0"/>
          <w:numId w:val="2"/>
        </w:numPr>
        <w:tabs>
          <w:tab w:val="num" w:pos="900"/>
        </w:tabs>
        <w:spacing w:after="0" w:line="252" w:lineRule="auto"/>
        <w:ind w:firstLine="349"/>
        <w:jc w:val="both"/>
        <w:rPr>
          <w:rFonts w:ascii="Times New Roman" w:eastAsia="Times New Roman" w:hAnsi="Times New Roman" w:cs="Times New Roman"/>
          <w:b/>
          <w:sz w:val="26"/>
          <w:szCs w:val="26"/>
          <w:lang w:eastAsia="ru-RU"/>
        </w:rPr>
      </w:pPr>
      <w:r w:rsidRPr="00F801D8">
        <w:rPr>
          <w:rFonts w:ascii="Times New Roman" w:eastAsia="Times New Roman" w:hAnsi="Times New Roman" w:cs="Times New Roman"/>
          <w:b/>
          <w:sz w:val="26"/>
          <w:szCs w:val="26"/>
          <w:lang w:eastAsia="ru-RU"/>
        </w:rPr>
        <w:t>Наименование, характеристики и объем оказываемых услуг</w:t>
      </w:r>
    </w:p>
    <w:p w:rsidR="00AF48F4" w:rsidRPr="00F801D8" w:rsidRDefault="00AF48F4" w:rsidP="00F801D8">
      <w:pPr>
        <w:spacing w:after="0" w:line="240" w:lineRule="exact"/>
        <w:ind w:firstLine="567"/>
        <w:jc w:val="both"/>
        <w:rPr>
          <w:rFonts w:ascii="Times New Roman" w:eastAsia="Times New Roman" w:hAnsi="Times New Roman" w:cs="Times New Roman"/>
          <w:sz w:val="26"/>
          <w:szCs w:val="26"/>
          <w:lang w:eastAsia="ru-RU"/>
        </w:rPr>
      </w:pPr>
      <w:r w:rsidRPr="00F801D8">
        <w:rPr>
          <w:rFonts w:ascii="Times New Roman" w:eastAsia="Times New Roman" w:hAnsi="Times New Roman" w:cs="Times New Roman"/>
          <w:sz w:val="26"/>
          <w:szCs w:val="26"/>
          <w:lang w:eastAsia="ru-RU"/>
        </w:rPr>
        <w:t xml:space="preserve">  1.1. Наименование оказываемых услуг.</w:t>
      </w:r>
    </w:p>
    <w:p w:rsidR="00AF48F4" w:rsidRPr="00F801D8" w:rsidRDefault="00BA6517" w:rsidP="00AF48F4">
      <w:pPr>
        <w:spacing w:after="0" w:line="240" w:lineRule="auto"/>
        <w:jc w:val="both"/>
        <w:rPr>
          <w:rFonts w:ascii="Times New Roman" w:eastAsia="Times New Roman" w:hAnsi="Times New Roman" w:cs="Times New Roman"/>
          <w:sz w:val="26"/>
          <w:szCs w:val="26"/>
          <w:lang w:eastAsia="ru-RU"/>
        </w:rPr>
      </w:pPr>
      <w:r w:rsidRPr="00BA6517">
        <w:rPr>
          <w:rFonts w:ascii="Times New Roman" w:eastAsia="Times New Roman" w:hAnsi="Times New Roman" w:cs="Times New Roman"/>
          <w:sz w:val="26"/>
          <w:szCs w:val="26"/>
          <w:lang w:eastAsia="ru-RU"/>
        </w:rPr>
        <w:t>Оказание услуг по централизованной охране объектов Управления Федеральной службы по надзору в сфере защиты прав потребителей и благополучия человека по Челябинской области (г. Челябинске, ул.Елькина,73)</w:t>
      </w:r>
      <w:bookmarkStart w:id="1" w:name="_GoBack"/>
      <w:bookmarkEnd w:id="1"/>
    </w:p>
    <w:p w:rsidR="00AF48F4" w:rsidRPr="00F801D8" w:rsidRDefault="00AF48F4" w:rsidP="00F801D8">
      <w:pPr>
        <w:spacing w:after="0" w:line="240" w:lineRule="exact"/>
        <w:jc w:val="both"/>
        <w:rPr>
          <w:rFonts w:ascii="Times New Roman" w:eastAsia="Times New Roman" w:hAnsi="Times New Roman" w:cs="Times New Roman"/>
          <w:sz w:val="26"/>
          <w:szCs w:val="26"/>
          <w:lang w:eastAsia="ru-RU"/>
        </w:rPr>
      </w:pPr>
      <w:r w:rsidRPr="00F801D8">
        <w:rPr>
          <w:rFonts w:ascii="Times New Roman" w:eastAsia="Times New Roman" w:hAnsi="Times New Roman" w:cs="Times New Roman"/>
          <w:b/>
          <w:sz w:val="26"/>
          <w:szCs w:val="26"/>
          <w:lang w:eastAsia="ru-RU"/>
        </w:rPr>
        <w:t xml:space="preserve"> </w:t>
      </w:r>
      <w:r w:rsidRPr="00F801D8">
        <w:rPr>
          <w:rFonts w:ascii="Times New Roman" w:eastAsia="Times New Roman" w:hAnsi="Times New Roman" w:cs="Times New Roman"/>
          <w:b/>
          <w:sz w:val="26"/>
          <w:szCs w:val="26"/>
          <w:lang w:eastAsia="ru-RU"/>
        </w:rPr>
        <w:tab/>
      </w:r>
      <w:r w:rsidRPr="00F801D8">
        <w:rPr>
          <w:rFonts w:ascii="Times New Roman" w:eastAsia="Times New Roman" w:hAnsi="Times New Roman" w:cs="Times New Roman"/>
          <w:sz w:val="26"/>
          <w:szCs w:val="26"/>
          <w:lang w:eastAsia="ru-RU"/>
        </w:rPr>
        <w:t xml:space="preserve">1.2. Характеристики и объем оказываемых услуг. </w:t>
      </w:r>
    </w:p>
    <w:p w:rsidR="00AF48F4" w:rsidRPr="00F801D8" w:rsidRDefault="00AF48F4" w:rsidP="00F801D8">
      <w:pPr>
        <w:keepLines/>
        <w:widowControl w:val="0"/>
        <w:autoSpaceDE w:val="0"/>
        <w:autoSpaceDN w:val="0"/>
        <w:adjustRightInd w:val="0"/>
        <w:spacing w:after="0" w:line="240" w:lineRule="exact"/>
        <w:ind w:firstLine="709"/>
        <w:jc w:val="both"/>
        <w:outlineLvl w:val="2"/>
        <w:rPr>
          <w:rFonts w:ascii="Times New Roman" w:eastAsia="Times New Roman" w:hAnsi="Times New Roman" w:cs="Times New Roman"/>
          <w:sz w:val="26"/>
          <w:szCs w:val="26"/>
          <w:lang w:eastAsia="ru-RU"/>
        </w:rPr>
      </w:pPr>
      <w:r w:rsidRPr="00F801D8">
        <w:rPr>
          <w:rFonts w:ascii="Times New Roman" w:eastAsia="Times New Roman" w:hAnsi="Times New Roman" w:cs="Times New Roman"/>
          <w:sz w:val="26"/>
          <w:szCs w:val="26"/>
          <w:lang w:eastAsia="ru-RU"/>
        </w:rPr>
        <w:t xml:space="preserve">Объекты </w:t>
      </w:r>
      <w:r w:rsidR="00CF6D36" w:rsidRPr="00F801D8">
        <w:rPr>
          <w:rFonts w:ascii="Times New Roman" w:eastAsia="Times New Roman" w:hAnsi="Times New Roman" w:cs="Times New Roman"/>
          <w:sz w:val="26"/>
          <w:szCs w:val="26"/>
          <w:lang w:eastAsia="ru-RU"/>
        </w:rPr>
        <w:t>охраны (</w:t>
      </w:r>
      <w:r w:rsidRPr="00F801D8">
        <w:rPr>
          <w:rFonts w:ascii="Times New Roman" w:eastAsia="Times New Roman" w:hAnsi="Times New Roman" w:cs="Times New Roman"/>
          <w:sz w:val="26"/>
          <w:szCs w:val="26"/>
          <w:lang w:eastAsia="ru-RU"/>
        </w:rPr>
        <w:t>адрес местонахождения):</w:t>
      </w:r>
    </w:p>
    <w:p w:rsidR="00974F3C" w:rsidRPr="00F801D8" w:rsidRDefault="00AF48F4" w:rsidP="00F801D8">
      <w:pPr>
        <w:numPr>
          <w:ilvl w:val="0"/>
          <w:numId w:val="1"/>
        </w:numPr>
        <w:tabs>
          <w:tab w:val="num" w:pos="318"/>
        </w:tabs>
        <w:spacing w:after="0" w:line="240" w:lineRule="exact"/>
        <w:ind w:left="0" w:firstLine="709"/>
        <w:jc w:val="both"/>
        <w:rPr>
          <w:rFonts w:ascii="Times New Roman" w:eastAsia="Times New Roman" w:hAnsi="Times New Roman" w:cs="Times New Roman"/>
          <w:sz w:val="26"/>
          <w:szCs w:val="26"/>
          <w:lang w:eastAsia="ru-RU"/>
        </w:rPr>
      </w:pPr>
      <w:r w:rsidRPr="00F801D8">
        <w:rPr>
          <w:rFonts w:ascii="Times New Roman" w:eastAsia="Times New Roman" w:hAnsi="Times New Roman" w:cs="Times New Roman"/>
          <w:sz w:val="26"/>
          <w:szCs w:val="26"/>
          <w:lang w:eastAsia="ru-RU"/>
        </w:rPr>
        <w:t xml:space="preserve"> Помещение Заказчика по адресу: </w:t>
      </w:r>
      <w:r w:rsidR="00974F3C" w:rsidRPr="00F801D8">
        <w:rPr>
          <w:rFonts w:ascii="Times New Roman" w:eastAsia="Times New Roman" w:hAnsi="Times New Roman" w:cs="Times New Roman"/>
          <w:sz w:val="26"/>
          <w:szCs w:val="26"/>
          <w:lang w:eastAsia="ru-RU"/>
        </w:rPr>
        <w:t xml:space="preserve">Челябинская область, </w:t>
      </w:r>
      <w:r w:rsidRPr="00F801D8">
        <w:rPr>
          <w:rFonts w:ascii="Times New Roman" w:eastAsia="Times New Roman" w:hAnsi="Times New Roman" w:cs="Times New Roman"/>
          <w:sz w:val="26"/>
          <w:szCs w:val="26"/>
          <w:lang w:eastAsia="ru-RU"/>
        </w:rPr>
        <w:t xml:space="preserve">г. Челябинск, </w:t>
      </w:r>
    </w:p>
    <w:p w:rsidR="009F1896" w:rsidRDefault="00981A5E" w:rsidP="00F801D8">
      <w:pPr>
        <w:keepLines/>
        <w:widowControl w:val="0"/>
        <w:autoSpaceDE w:val="0"/>
        <w:autoSpaceDN w:val="0"/>
        <w:adjustRightInd w:val="0"/>
        <w:spacing w:after="0" w:line="240" w:lineRule="exact"/>
        <w:ind w:firstLine="709"/>
        <w:jc w:val="both"/>
        <w:outlineLvl w:val="2"/>
        <w:rPr>
          <w:rFonts w:ascii="Times New Roman" w:eastAsia="Times New Roman" w:hAnsi="Times New Roman" w:cs="Times New Roman"/>
          <w:sz w:val="26"/>
          <w:szCs w:val="26"/>
          <w:lang w:eastAsia="ru-RU"/>
        </w:rPr>
      </w:pPr>
      <w:r w:rsidRPr="00F801D8">
        <w:rPr>
          <w:rFonts w:ascii="Times New Roman" w:eastAsia="Times New Roman" w:hAnsi="Times New Roman" w:cs="Times New Roman"/>
          <w:sz w:val="26"/>
          <w:szCs w:val="26"/>
          <w:lang w:eastAsia="ru-RU"/>
        </w:rPr>
        <w:t>ул. Елькина, 73</w:t>
      </w:r>
      <w:r w:rsidR="00AF48F4" w:rsidRPr="00F801D8">
        <w:rPr>
          <w:rFonts w:ascii="Times New Roman" w:eastAsia="Times New Roman" w:hAnsi="Times New Roman" w:cs="Times New Roman"/>
          <w:sz w:val="26"/>
          <w:szCs w:val="26"/>
          <w:lang w:eastAsia="ru-RU"/>
        </w:rPr>
        <w:t xml:space="preserve"> услуг: </w:t>
      </w:r>
    </w:p>
    <w:p w:rsidR="00E309D0" w:rsidRPr="00F801D8" w:rsidRDefault="00E309D0" w:rsidP="00F801D8">
      <w:pPr>
        <w:keepLines/>
        <w:widowControl w:val="0"/>
        <w:autoSpaceDE w:val="0"/>
        <w:autoSpaceDN w:val="0"/>
        <w:adjustRightInd w:val="0"/>
        <w:spacing w:after="0" w:line="240" w:lineRule="exact"/>
        <w:ind w:firstLine="709"/>
        <w:jc w:val="both"/>
        <w:outlineLvl w:val="2"/>
        <w:rPr>
          <w:rFonts w:ascii="Times New Roman" w:eastAsia="Times New Roman" w:hAnsi="Times New Roman" w:cs="Times New Roman"/>
          <w:sz w:val="26"/>
          <w:szCs w:val="26"/>
          <w:lang w:eastAsia="ru-RU"/>
        </w:rPr>
      </w:pPr>
    </w:p>
    <w:p w:rsidR="00657526" w:rsidRDefault="00543902" w:rsidP="00F801D8">
      <w:pPr>
        <w:keepLines/>
        <w:widowControl w:val="0"/>
        <w:autoSpaceDE w:val="0"/>
        <w:autoSpaceDN w:val="0"/>
        <w:adjustRightInd w:val="0"/>
        <w:spacing w:after="0" w:line="240" w:lineRule="exact"/>
        <w:ind w:firstLine="709"/>
        <w:jc w:val="both"/>
        <w:outlineLvl w:val="2"/>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u w:val="single"/>
          <w:lang w:eastAsia="ru-RU"/>
        </w:rPr>
        <w:t>Срок оказания услуг</w:t>
      </w:r>
      <w:r w:rsidR="00657526">
        <w:rPr>
          <w:rFonts w:ascii="Times New Roman" w:eastAsia="Times New Roman" w:hAnsi="Times New Roman" w:cs="Times New Roman"/>
          <w:b/>
          <w:sz w:val="26"/>
          <w:szCs w:val="26"/>
          <w:u w:val="single"/>
          <w:lang w:eastAsia="ru-RU"/>
        </w:rPr>
        <w:t xml:space="preserve"> с 01.12.202</w:t>
      </w:r>
      <w:r>
        <w:rPr>
          <w:rFonts w:ascii="Times New Roman" w:eastAsia="Times New Roman" w:hAnsi="Times New Roman" w:cs="Times New Roman"/>
          <w:b/>
          <w:sz w:val="26"/>
          <w:szCs w:val="26"/>
          <w:u w:val="single"/>
          <w:lang w:eastAsia="ru-RU"/>
        </w:rPr>
        <w:t>6</w:t>
      </w:r>
      <w:r w:rsidR="00657526">
        <w:rPr>
          <w:rFonts w:ascii="Times New Roman" w:eastAsia="Times New Roman" w:hAnsi="Times New Roman" w:cs="Times New Roman"/>
          <w:b/>
          <w:sz w:val="26"/>
          <w:szCs w:val="26"/>
          <w:u w:val="single"/>
          <w:lang w:eastAsia="ru-RU"/>
        </w:rPr>
        <w:t xml:space="preserve"> -30.11.202</w:t>
      </w:r>
      <w:r>
        <w:rPr>
          <w:rFonts w:ascii="Times New Roman" w:eastAsia="Times New Roman" w:hAnsi="Times New Roman" w:cs="Times New Roman"/>
          <w:b/>
          <w:sz w:val="26"/>
          <w:szCs w:val="26"/>
          <w:u w:val="single"/>
          <w:lang w:eastAsia="ru-RU"/>
        </w:rPr>
        <w:t>8</w:t>
      </w:r>
      <w:r w:rsidR="00657526">
        <w:rPr>
          <w:rFonts w:ascii="Times New Roman" w:eastAsia="Times New Roman" w:hAnsi="Times New Roman" w:cs="Times New Roman"/>
          <w:b/>
          <w:sz w:val="26"/>
          <w:szCs w:val="26"/>
          <w:u w:val="single"/>
          <w:lang w:eastAsia="ru-RU"/>
        </w:rPr>
        <w:t xml:space="preserve"> г.</w:t>
      </w:r>
    </w:p>
    <w:p w:rsidR="00307875" w:rsidRDefault="00307875" w:rsidP="00307875">
      <w:pPr>
        <w:keepLines/>
        <w:widowControl w:val="0"/>
        <w:autoSpaceDE w:val="0"/>
        <w:autoSpaceDN w:val="0"/>
        <w:adjustRightInd w:val="0"/>
        <w:spacing w:after="0" w:line="314" w:lineRule="auto"/>
        <w:ind w:firstLine="709"/>
        <w:jc w:val="both"/>
        <w:outlineLvl w:val="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т. ч.: 01.12.2026 -30.11.2027 г. – из ЛБО 2027 г.</w:t>
      </w:r>
    </w:p>
    <w:p w:rsidR="00307875" w:rsidRDefault="00307875" w:rsidP="00307875">
      <w:pPr>
        <w:keepLines/>
        <w:widowControl w:val="0"/>
        <w:autoSpaceDE w:val="0"/>
        <w:autoSpaceDN w:val="0"/>
        <w:adjustRightInd w:val="0"/>
        <w:spacing w:after="0" w:line="314" w:lineRule="auto"/>
        <w:ind w:firstLine="709"/>
        <w:jc w:val="both"/>
        <w:outlineLvl w:val="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01.12.2027 -30.11.2028 г. – из ЛБО 2028 г.</w:t>
      </w:r>
    </w:p>
    <w:p w:rsidR="00307875" w:rsidRPr="00657526" w:rsidRDefault="00307875" w:rsidP="00F801D8">
      <w:pPr>
        <w:keepLines/>
        <w:widowControl w:val="0"/>
        <w:autoSpaceDE w:val="0"/>
        <w:autoSpaceDN w:val="0"/>
        <w:adjustRightInd w:val="0"/>
        <w:spacing w:after="0" w:line="240" w:lineRule="exact"/>
        <w:ind w:firstLine="709"/>
        <w:jc w:val="both"/>
        <w:outlineLvl w:val="2"/>
        <w:rPr>
          <w:rFonts w:ascii="Times New Roman" w:eastAsia="Times New Roman" w:hAnsi="Times New Roman" w:cs="Times New Roman"/>
          <w:b/>
          <w:sz w:val="26"/>
          <w:szCs w:val="26"/>
          <w:u w:val="single"/>
          <w:lang w:eastAsia="ru-RU"/>
        </w:rPr>
      </w:pPr>
    </w:p>
    <w:p w:rsidR="00AF48F4" w:rsidRDefault="00AF48F4" w:rsidP="00F801D8">
      <w:pPr>
        <w:spacing w:after="0" w:line="240" w:lineRule="exact"/>
        <w:ind w:firstLine="709"/>
        <w:jc w:val="both"/>
        <w:rPr>
          <w:rFonts w:ascii="Times New Roman" w:eastAsia="Times New Roman" w:hAnsi="Times New Roman" w:cs="Times New Roman"/>
          <w:sz w:val="26"/>
          <w:szCs w:val="26"/>
          <w:lang w:eastAsia="ru-RU"/>
        </w:rPr>
      </w:pPr>
      <w:r w:rsidRPr="00F801D8">
        <w:rPr>
          <w:rFonts w:ascii="Times New Roman" w:eastAsia="Times New Roman" w:hAnsi="Times New Roman" w:cs="Times New Roman"/>
          <w:sz w:val="26"/>
          <w:szCs w:val="26"/>
          <w:lang w:eastAsia="ru-RU"/>
        </w:rPr>
        <w:t>Охрана объектов должна осуществляться средствами сигнализации с подключением на пульт централизованного наблюдения (ПЦН) в течение определенного Заказчиком охраняемого периода.</w:t>
      </w:r>
    </w:p>
    <w:p w:rsidR="00E309D0" w:rsidRPr="00F801D8" w:rsidRDefault="00E309D0" w:rsidP="00F801D8">
      <w:pPr>
        <w:spacing w:after="0" w:line="240" w:lineRule="exact"/>
        <w:ind w:firstLine="709"/>
        <w:jc w:val="both"/>
        <w:rPr>
          <w:rFonts w:ascii="Times New Roman" w:eastAsia="Times New Roman" w:hAnsi="Times New Roman" w:cs="Times New Roman"/>
          <w:sz w:val="26"/>
          <w:szCs w:val="26"/>
          <w:lang w:eastAsia="ru-RU"/>
        </w:rPr>
      </w:pPr>
    </w:p>
    <w:p w:rsidR="00AF48F4" w:rsidRDefault="00AF48F4" w:rsidP="00F801D8">
      <w:pPr>
        <w:tabs>
          <w:tab w:val="left" w:pos="0"/>
        </w:tabs>
        <w:spacing w:after="0" w:line="240" w:lineRule="exact"/>
        <w:ind w:firstLine="709"/>
        <w:jc w:val="both"/>
        <w:rPr>
          <w:rFonts w:ascii="Times New Roman" w:eastAsia="Times New Roman" w:hAnsi="Times New Roman" w:cs="Times New Roman"/>
          <w:b/>
          <w:sz w:val="26"/>
          <w:szCs w:val="26"/>
          <w:lang w:eastAsia="ru-RU"/>
        </w:rPr>
      </w:pPr>
      <w:r w:rsidRPr="00E309D0">
        <w:rPr>
          <w:rFonts w:ascii="Times New Roman" w:eastAsia="Times New Roman" w:hAnsi="Times New Roman" w:cs="Times New Roman"/>
          <w:b/>
          <w:sz w:val="26"/>
          <w:szCs w:val="26"/>
          <w:lang w:eastAsia="ru-RU"/>
        </w:rPr>
        <w:t>Время охраны: понедельник</w:t>
      </w:r>
      <w:r w:rsidR="001C5467" w:rsidRPr="00E309D0">
        <w:rPr>
          <w:rFonts w:ascii="Times New Roman" w:eastAsia="Times New Roman" w:hAnsi="Times New Roman" w:cs="Times New Roman"/>
          <w:b/>
          <w:sz w:val="26"/>
          <w:szCs w:val="26"/>
          <w:lang w:eastAsia="ru-RU"/>
        </w:rPr>
        <w:t>-</w:t>
      </w:r>
      <w:r w:rsidRPr="00E309D0">
        <w:rPr>
          <w:rFonts w:ascii="Times New Roman" w:eastAsia="Times New Roman" w:hAnsi="Times New Roman" w:cs="Times New Roman"/>
          <w:b/>
          <w:sz w:val="26"/>
          <w:szCs w:val="26"/>
          <w:lang w:eastAsia="ru-RU"/>
        </w:rPr>
        <w:t>пятница</w:t>
      </w:r>
      <w:r w:rsidR="001C5467" w:rsidRPr="00E309D0">
        <w:rPr>
          <w:rFonts w:ascii="Times New Roman" w:eastAsia="Times New Roman" w:hAnsi="Times New Roman" w:cs="Times New Roman"/>
          <w:b/>
          <w:sz w:val="26"/>
          <w:szCs w:val="26"/>
          <w:lang w:eastAsia="ru-RU"/>
        </w:rPr>
        <w:t>,</w:t>
      </w:r>
      <w:r w:rsidRPr="00E309D0">
        <w:rPr>
          <w:rFonts w:ascii="Times New Roman" w:eastAsia="Times New Roman" w:hAnsi="Times New Roman" w:cs="Times New Roman"/>
          <w:b/>
          <w:sz w:val="26"/>
          <w:szCs w:val="26"/>
          <w:lang w:eastAsia="ru-RU"/>
        </w:rPr>
        <w:t xml:space="preserve"> выходные и праздничные дни – </w:t>
      </w:r>
      <w:r w:rsidRPr="00E309D0">
        <w:rPr>
          <w:rFonts w:ascii="Times New Roman" w:eastAsia="Times New Roman" w:hAnsi="Times New Roman" w:cs="Times New Roman"/>
          <w:b/>
          <w:sz w:val="26"/>
          <w:szCs w:val="26"/>
          <w:u w:val="single"/>
          <w:lang w:eastAsia="ru-RU"/>
        </w:rPr>
        <w:t>круглосуточно</w:t>
      </w:r>
      <w:r w:rsidRPr="00E309D0">
        <w:rPr>
          <w:rFonts w:ascii="Times New Roman" w:eastAsia="Times New Roman" w:hAnsi="Times New Roman" w:cs="Times New Roman"/>
          <w:b/>
          <w:sz w:val="26"/>
          <w:szCs w:val="26"/>
          <w:lang w:eastAsia="ru-RU"/>
        </w:rPr>
        <w:t xml:space="preserve">. </w:t>
      </w:r>
    </w:p>
    <w:p w:rsidR="00E309D0" w:rsidRPr="00E309D0" w:rsidRDefault="00E309D0" w:rsidP="00F801D8">
      <w:pPr>
        <w:tabs>
          <w:tab w:val="left" w:pos="0"/>
        </w:tabs>
        <w:spacing w:after="0" w:line="240" w:lineRule="exact"/>
        <w:ind w:firstLine="709"/>
        <w:jc w:val="both"/>
        <w:rPr>
          <w:rFonts w:ascii="Times New Roman" w:eastAsia="Times New Roman" w:hAnsi="Times New Roman" w:cs="Times New Roman"/>
          <w:b/>
          <w:sz w:val="26"/>
          <w:szCs w:val="26"/>
          <w:lang w:eastAsia="ru-RU"/>
        </w:rPr>
      </w:pPr>
    </w:p>
    <w:p w:rsidR="00C14F47" w:rsidRPr="00F801D8" w:rsidRDefault="00C14F47" w:rsidP="00F801D8">
      <w:pPr>
        <w:autoSpaceDE w:val="0"/>
        <w:autoSpaceDN w:val="0"/>
        <w:adjustRightInd w:val="0"/>
        <w:spacing w:after="0" w:line="240" w:lineRule="exact"/>
        <w:ind w:firstLine="709"/>
        <w:jc w:val="both"/>
        <w:rPr>
          <w:rFonts w:ascii="Times New Roman" w:eastAsia="Times New Roman" w:hAnsi="Times New Roman" w:cs="Times New Roman"/>
          <w:sz w:val="26"/>
          <w:szCs w:val="26"/>
          <w:lang w:eastAsia="ru-RU"/>
        </w:rPr>
      </w:pPr>
      <w:r w:rsidRPr="00F801D8">
        <w:rPr>
          <w:rFonts w:ascii="Times New Roman" w:eastAsia="Times New Roman" w:hAnsi="Times New Roman" w:cs="Times New Roman"/>
          <w:sz w:val="26"/>
          <w:szCs w:val="26"/>
          <w:lang w:eastAsia="ru-RU"/>
        </w:rPr>
        <w:t xml:space="preserve">Услуги оказываются на существующем оборудовании, без дополнительных затрат Заказчика на установку новых элементов ТСО (технических средств охраны), по существующим каналам связи, либо новым, установленным за счёт Исполнителя. Все затраты по переводу тревожного сигнала на свой пульт централизованного наблюдения (замена приборов, установка </w:t>
      </w:r>
      <w:r w:rsidR="00974F3C" w:rsidRPr="00F801D8">
        <w:rPr>
          <w:rFonts w:ascii="Times New Roman" w:eastAsia="Times New Roman" w:hAnsi="Times New Roman" w:cs="Times New Roman"/>
          <w:sz w:val="26"/>
          <w:szCs w:val="26"/>
          <w:lang w:eastAsia="ru-RU"/>
        </w:rPr>
        <w:t xml:space="preserve">(в том числе </w:t>
      </w:r>
      <w:r w:rsidRPr="00F801D8">
        <w:rPr>
          <w:rFonts w:ascii="Times New Roman" w:eastAsia="Times New Roman" w:hAnsi="Times New Roman" w:cs="Times New Roman"/>
          <w:sz w:val="26"/>
          <w:szCs w:val="26"/>
          <w:lang w:eastAsia="ru-RU"/>
        </w:rPr>
        <w:t>дополнительных</w:t>
      </w:r>
      <w:r w:rsidR="00974F3C" w:rsidRPr="00F801D8">
        <w:rPr>
          <w:rFonts w:ascii="Times New Roman" w:eastAsia="Times New Roman" w:hAnsi="Times New Roman" w:cs="Times New Roman"/>
          <w:sz w:val="26"/>
          <w:szCs w:val="26"/>
          <w:lang w:eastAsia="ru-RU"/>
        </w:rPr>
        <w:t>)</w:t>
      </w:r>
      <w:r w:rsidRPr="00F801D8">
        <w:rPr>
          <w:rFonts w:ascii="Times New Roman" w:eastAsia="Times New Roman" w:hAnsi="Times New Roman" w:cs="Times New Roman"/>
          <w:sz w:val="26"/>
          <w:szCs w:val="26"/>
          <w:lang w:eastAsia="ru-RU"/>
        </w:rPr>
        <w:t xml:space="preserve"> объектовых радиопередающих устройств) несет Исполнитель. Поставка, монтаж, техническое обслуживание, а при необходимости, ремонт или замена оконечного каналообразующего оборудования средств тревожной и охранной сигнализации, переданного Заказчику на время действия настоящего договора, Исполнитель осуществляет за свой счет.</w:t>
      </w:r>
    </w:p>
    <w:p w:rsidR="00AF48F4" w:rsidRPr="00F801D8" w:rsidRDefault="00AF48F4" w:rsidP="00F801D8">
      <w:pPr>
        <w:spacing w:after="0" w:line="240" w:lineRule="exact"/>
        <w:ind w:firstLine="708"/>
        <w:jc w:val="both"/>
        <w:rPr>
          <w:rFonts w:ascii="Times New Roman" w:eastAsia="Times New Roman" w:hAnsi="Times New Roman" w:cs="Times New Roman"/>
          <w:sz w:val="26"/>
          <w:szCs w:val="26"/>
          <w:lang w:eastAsia="ru-RU"/>
        </w:rPr>
      </w:pPr>
      <w:r w:rsidRPr="00F801D8">
        <w:rPr>
          <w:rFonts w:ascii="Times New Roman" w:eastAsia="Times New Roman" w:hAnsi="Times New Roman" w:cs="Times New Roman"/>
          <w:sz w:val="26"/>
          <w:szCs w:val="26"/>
          <w:lang w:eastAsia="ru-RU"/>
        </w:rPr>
        <w:t xml:space="preserve">При наличии признаков проникновения на объект посторонних лиц, немедленно вызывать представителя Заказчика, сообщать в территориальное отделение милиции и совместно с ними обеспечивать неприкосновенность места происшествия. По прибытии сторон на место происшествия составляется двухсторонний акт по факту проникновения на объект. </w:t>
      </w:r>
    </w:p>
    <w:p w:rsidR="00AF48F4" w:rsidRPr="00F801D8" w:rsidRDefault="00AF48F4" w:rsidP="00F801D8">
      <w:pPr>
        <w:autoSpaceDE w:val="0"/>
        <w:autoSpaceDN w:val="0"/>
        <w:adjustRightInd w:val="0"/>
        <w:spacing w:after="0" w:line="240" w:lineRule="exact"/>
        <w:ind w:firstLine="708"/>
        <w:jc w:val="both"/>
        <w:rPr>
          <w:rFonts w:ascii="Times New Roman" w:eastAsia="Times New Roman" w:hAnsi="Times New Roman" w:cs="Times New Roman"/>
          <w:sz w:val="26"/>
          <w:szCs w:val="26"/>
          <w:lang w:eastAsia="ru-RU"/>
        </w:rPr>
      </w:pPr>
      <w:r w:rsidRPr="00F801D8">
        <w:rPr>
          <w:rFonts w:ascii="Times New Roman" w:eastAsia="Times New Roman" w:hAnsi="Times New Roman" w:cs="Times New Roman"/>
          <w:sz w:val="26"/>
          <w:szCs w:val="26"/>
          <w:lang w:eastAsia="ru-RU"/>
        </w:rPr>
        <w:t xml:space="preserve">Материальная ответственность Исполнителя за нанесенный Заказчику ущерб в результате </w:t>
      </w:r>
      <w:r w:rsidR="004A742A" w:rsidRPr="00F801D8">
        <w:rPr>
          <w:rFonts w:ascii="Times New Roman" w:eastAsia="Times New Roman" w:hAnsi="Times New Roman" w:cs="Times New Roman"/>
          <w:sz w:val="26"/>
          <w:szCs w:val="26"/>
          <w:lang w:eastAsia="ru-RU"/>
        </w:rPr>
        <w:t xml:space="preserve">ненадлежащего исполнения принятых </w:t>
      </w:r>
      <w:r w:rsidRPr="00F801D8">
        <w:rPr>
          <w:rFonts w:ascii="Times New Roman" w:eastAsia="Times New Roman" w:hAnsi="Times New Roman" w:cs="Times New Roman"/>
          <w:sz w:val="26"/>
          <w:szCs w:val="26"/>
          <w:lang w:eastAsia="ru-RU"/>
        </w:rPr>
        <w:t>в соответствии с контрактом обязательств.</w:t>
      </w:r>
    </w:p>
    <w:p w:rsidR="00DD36BC" w:rsidRDefault="00DD36BC" w:rsidP="00F801D8">
      <w:pPr>
        <w:autoSpaceDE w:val="0"/>
        <w:autoSpaceDN w:val="0"/>
        <w:adjustRightInd w:val="0"/>
        <w:spacing w:after="0" w:line="240" w:lineRule="exact"/>
        <w:ind w:firstLine="708"/>
        <w:jc w:val="both"/>
        <w:rPr>
          <w:rFonts w:ascii="Times New Roman" w:eastAsia="Times New Roman" w:hAnsi="Times New Roman" w:cs="Times New Roman"/>
          <w:sz w:val="26"/>
          <w:szCs w:val="26"/>
          <w:lang w:eastAsia="ru-RU"/>
        </w:rPr>
      </w:pPr>
    </w:p>
    <w:p w:rsidR="00DD36BC" w:rsidRPr="00F801D8" w:rsidRDefault="00DD36BC" w:rsidP="00F801D8">
      <w:pPr>
        <w:autoSpaceDE w:val="0"/>
        <w:autoSpaceDN w:val="0"/>
        <w:adjustRightInd w:val="0"/>
        <w:spacing w:after="0" w:line="240" w:lineRule="exact"/>
        <w:ind w:firstLine="708"/>
        <w:jc w:val="both"/>
        <w:rPr>
          <w:rFonts w:ascii="Times New Roman" w:eastAsia="Times New Roman" w:hAnsi="Times New Roman" w:cs="Times New Roman"/>
          <w:sz w:val="26"/>
          <w:szCs w:val="26"/>
          <w:lang w:eastAsia="ru-RU"/>
        </w:rPr>
      </w:pPr>
    </w:p>
    <w:p w:rsidR="00A33852" w:rsidRDefault="00DD36BC">
      <w:pPr>
        <w:spacing w:after="160" w:line="259" w:lineRule="auto"/>
        <w:rPr>
          <w:rFonts w:ascii="Times New Roman" w:eastAsia="Times New Roman" w:hAnsi="Times New Roman" w:cs="Times New Roman"/>
          <w:sz w:val="26"/>
          <w:szCs w:val="26"/>
          <w:lang w:eastAsia="ru-RU"/>
        </w:rPr>
      </w:pPr>
      <w:r w:rsidRPr="00DD36BC">
        <w:rPr>
          <w:rFonts w:ascii="Times New Roman" w:eastAsia="Times New Roman" w:hAnsi="Times New Roman" w:cs="Times New Roman"/>
          <w:sz w:val="26"/>
          <w:szCs w:val="26"/>
          <w:lang w:eastAsia="ru-RU"/>
        </w:rPr>
        <w:t>Источник финансирования: федеральный бюджет</w:t>
      </w:r>
      <w:r>
        <w:rPr>
          <w:rFonts w:ascii="Times New Roman" w:eastAsia="Times New Roman" w:hAnsi="Times New Roman" w:cs="Times New Roman"/>
          <w:sz w:val="26"/>
          <w:szCs w:val="26"/>
          <w:lang w:eastAsia="ru-RU"/>
        </w:rPr>
        <w:t>.</w:t>
      </w:r>
    </w:p>
    <w:p w:rsidR="00DD36BC" w:rsidRPr="00DD36BC" w:rsidRDefault="00DD36BC" w:rsidP="0097556E">
      <w:pPr>
        <w:spacing w:after="160" w:line="240" w:lineRule="exact"/>
        <w:jc w:val="both"/>
        <w:rPr>
          <w:rFonts w:ascii="Times New Roman" w:eastAsia="Times New Roman" w:hAnsi="Times New Roman" w:cs="Times New Roman"/>
          <w:sz w:val="26"/>
          <w:szCs w:val="26"/>
          <w:lang w:eastAsia="ru-RU"/>
        </w:rPr>
      </w:pPr>
      <w:r w:rsidRPr="00DD36BC">
        <w:rPr>
          <w:rFonts w:ascii="Times New Roman" w:eastAsia="Times New Roman" w:hAnsi="Times New Roman" w:cs="Times New Roman"/>
          <w:sz w:val="26"/>
          <w:szCs w:val="26"/>
          <w:lang w:eastAsia="ru-RU"/>
        </w:rPr>
        <w:t xml:space="preserve">Оплата оказанных </w:t>
      </w:r>
      <w:r w:rsidR="0097556E">
        <w:rPr>
          <w:rFonts w:ascii="Times New Roman" w:eastAsia="Times New Roman" w:hAnsi="Times New Roman" w:cs="Times New Roman"/>
          <w:sz w:val="26"/>
          <w:szCs w:val="26"/>
          <w:lang w:eastAsia="ru-RU"/>
        </w:rPr>
        <w:t>у</w:t>
      </w:r>
      <w:r w:rsidRPr="00DD36BC">
        <w:rPr>
          <w:rFonts w:ascii="Times New Roman" w:eastAsia="Times New Roman" w:hAnsi="Times New Roman" w:cs="Times New Roman"/>
          <w:sz w:val="26"/>
          <w:szCs w:val="26"/>
          <w:lang w:eastAsia="ru-RU"/>
        </w:rPr>
        <w:t xml:space="preserve">слуг по Договору осуществляется в течении </w:t>
      </w:r>
      <w:r w:rsidR="00A843C3">
        <w:rPr>
          <w:rFonts w:ascii="Times New Roman" w:eastAsia="Times New Roman" w:hAnsi="Times New Roman" w:cs="Times New Roman"/>
          <w:sz w:val="26"/>
          <w:szCs w:val="26"/>
          <w:lang w:eastAsia="ru-RU"/>
        </w:rPr>
        <w:t>7</w:t>
      </w:r>
      <w:r w:rsidRPr="00DD36BC">
        <w:rPr>
          <w:rFonts w:ascii="Times New Roman" w:eastAsia="Times New Roman" w:hAnsi="Times New Roman" w:cs="Times New Roman"/>
          <w:sz w:val="26"/>
          <w:szCs w:val="26"/>
          <w:lang w:eastAsia="ru-RU"/>
        </w:rPr>
        <w:t xml:space="preserve"> (</w:t>
      </w:r>
      <w:r w:rsidR="00A843C3">
        <w:rPr>
          <w:rFonts w:ascii="Times New Roman" w:eastAsia="Times New Roman" w:hAnsi="Times New Roman" w:cs="Times New Roman"/>
          <w:sz w:val="26"/>
          <w:szCs w:val="26"/>
          <w:lang w:eastAsia="ru-RU"/>
        </w:rPr>
        <w:t>семи</w:t>
      </w:r>
      <w:r w:rsidRPr="00DD36BC">
        <w:rPr>
          <w:rFonts w:ascii="Times New Roman" w:eastAsia="Times New Roman" w:hAnsi="Times New Roman" w:cs="Times New Roman"/>
          <w:sz w:val="26"/>
          <w:szCs w:val="26"/>
          <w:lang w:eastAsia="ru-RU"/>
        </w:rPr>
        <w:t xml:space="preserve">) рабочих дней после подписания </w:t>
      </w:r>
      <w:r w:rsidR="0097556E">
        <w:rPr>
          <w:rFonts w:ascii="Times New Roman" w:eastAsia="Times New Roman" w:hAnsi="Times New Roman" w:cs="Times New Roman"/>
          <w:sz w:val="26"/>
          <w:szCs w:val="26"/>
          <w:lang w:eastAsia="ru-RU"/>
        </w:rPr>
        <w:t>документа о приемке</w:t>
      </w:r>
      <w:r w:rsidRPr="00DD36BC">
        <w:rPr>
          <w:rFonts w:ascii="Times New Roman" w:eastAsia="Times New Roman" w:hAnsi="Times New Roman" w:cs="Times New Roman"/>
          <w:sz w:val="26"/>
          <w:szCs w:val="26"/>
          <w:lang w:eastAsia="ru-RU"/>
        </w:rPr>
        <w:t xml:space="preserve"> оказанных </w:t>
      </w:r>
      <w:r w:rsidR="0097556E">
        <w:rPr>
          <w:rFonts w:ascii="Times New Roman" w:eastAsia="Times New Roman" w:hAnsi="Times New Roman" w:cs="Times New Roman"/>
          <w:sz w:val="26"/>
          <w:szCs w:val="26"/>
          <w:lang w:eastAsia="ru-RU"/>
        </w:rPr>
        <w:t>у</w:t>
      </w:r>
      <w:r w:rsidRPr="00DD36BC">
        <w:rPr>
          <w:rFonts w:ascii="Times New Roman" w:eastAsia="Times New Roman" w:hAnsi="Times New Roman" w:cs="Times New Roman"/>
          <w:sz w:val="26"/>
          <w:szCs w:val="26"/>
          <w:lang w:eastAsia="ru-RU"/>
        </w:rPr>
        <w:t>слуг в безналичной форме путем перечисления денежных средств на расчетный счет Исполнителя.</w:t>
      </w:r>
    </w:p>
    <w:sectPr w:rsidR="00DD36BC" w:rsidRPr="00DD36BC" w:rsidSect="0056037D">
      <w:pgSz w:w="11906" w:h="16838"/>
      <w:pgMar w:top="993" w:right="850"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7C20"/>
    <w:multiLevelType w:val="hybridMultilevel"/>
    <w:tmpl w:val="EAE4F44E"/>
    <w:lvl w:ilvl="0" w:tplc="62FE1888">
      <w:start w:val="1"/>
      <w:numFmt w:val="decimal"/>
      <w:lvlText w:val="%1."/>
      <w:lvlJc w:val="left"/>
      <w:pPr>
        <w:tabs>
          <w:tab w:val="num" w:pos="360"/>
        </w:tabs>
        <w:ind w:left="360" w:hanging="360"/>
      </w:pPr>
      <w:rPr>
        <w:rFonts w:cs="Times New Roman" w:hint="default"/>
        <w:b/>
      </w:rPr>
    </w:lvl>
    <w:lvl w:ilvl="1" w:tplc="283AC15E">
      <w:start w:val="1"/>
      <w:numFmt w:val="bullet"/>
      <w:lvlText w:val=""/>
      <w:lvlJc w:val="left"/>
      <w:pPr>
        <w:tabs>
          <w:tab w:val="num" w:pos="1800"/>
        </w:tabs>
        <w:ind w:left="1800" w:hanging="360"/>
      </w:pPr>
      <w:rPr>
        <w:rFonts w:ascii="Symbol" w:hAnsi="Symbol" w:hint="default"/>
        <w:b/>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00EB6FC6"/>
    <w:multiLevelType w:val="hybridMultilevel"/>
    <w:tmpl w:val="9C306DCE"/>
    <w:lvl w:ilvl="0" w:tplc="8EFCC770">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 w15:restartNumberingAfterBreak="0">
    <w:nsid w:val="060F2173"/>
    <w:multiLevelType w:val="hybridMultilevel"/>
    <w:tmpl w:val="4ABA2510"/>
    <w:lvl w:ilvl="0" w:tplc="F02EDCFC">
      <w:start w:val="1"/>
      <w:numFmt w:val="decimal"/>
      <w:lvlText w:val="%1."/>
      <w:lvlJc w:val="left"/>
      <w:pPr>
        <w:ind w:left="1855" w:hanging="360"/>
      </w:pPr>
      <w:rPr>
        <w:rFonts w:hint="default"/>
      </w:r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3" w15:restartNumberingAfterBreak="0">
    <w:nsid w:val="0ECA0D42"/>
    <w:multiLevelType w:val="hybridMultilevel"/>
    <w:tmpl w:val="474C8E42"/>
    <w:lvl w:ilvl="0" w:tplc="2EF0027C">
      <w:start w:val="1"/>
      <w:numFmt w:val="bullet"/>
      <w:lvlText w:val=""/>
      <w:lvlJc w:val="left"/>
      <w:pPr>
        <w:tabs>
          <w:tab w:val="num" w:pos="1211"/>
        </w:tabs>
        <w:ind w:left="121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2D60F8"/>
    <w:multiLevelType w:val="hybridMultilevel"/>
    <w:tmpl w:val="62A61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7793D00"/>
    <w:multiLevelType w:val="hybridMultilevel"/>
    <w:tmpl w:val="D2F49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B81CD3"/>
    <w:multiLevelType w:val="hybridMultilevel"/>
    <w:tmpl w:val="34620CDC"/>
    <w:lvl w:ilvl="0" w:tplc="541E77AA">
      <w:start w:val="1"/>
      <w:numFmt w:val="decimal"/>
      <w:lvlText w:val="%1."/>
      <w:lvlJc w:val="left"/>
      <w:pPr>
        <w:ind w:left="2422" w:hanging="360"/>
      </w:pPr>
      <w:rPr>
        <w:rFonts w:hint="default"/>
      </w:rPr>
    </w:lvl>
    <w:lvl w:ilvl="1" w:tplc="04190019" w:tentative="1">
      <w:start w:val="1"/>
      <w:numFmt w:val="lowerLetter"/>
      <w:lvlText w:val="%2."/>
      <w:lvlJc w:val="left"/>
      <w:pPr>
        <w:ind w:left="3142" w:hanging="360"/>
      </w:pPr>
    </w:lvl>
    <w:lvl w:ilvl="2" w:tplc="0419001B" w:tentative="1">
      <w:start w:val="1"/>
      <w:numFmt w:val="lowerRoman"/>
      <w:lvlText w:val="%3."/>
      <w:lvlJc w:val="right"/>
      <w:pPr>
        <w:ind w:left="3862" w:hanging="180"/>
      </w:pPr>
    </w:lvl>
    <w:lvl w:ilvl="3" w:tplc="0419000F" w:tentative="1">
      <w:start w:val="1"/>
      <w:numFmt w:val="decimal"/>
      <w:lvlText w:val="%4."/>
      <w:lvlJc w:val="left"/>
      <w:pPr>
        <w:ind w:left="4582" w:hanging="360"/>
      </w:pPr>
    </w:lvl>
    <w:lvl w:ilvl="4" w:tplc="04190019" w:tentative="1">
      <w:start w:val="1"/>
      <w:numFmt w:val="lowerLetter"/>
      <w:lvlText w:val="%5."/>
      <w:lvlJc w:val="left"/>
      <w:pPr>
        <w:ind w:left="5302" w:hanging="360"/>
      </w:pPr>
    </w:lvl>
    <w:lvl w:ilvl="5" w:tplc="0419001B" w:tentative="1">
      <w:start w:val="1"/>
      <w:numFmt w:val="lowerRoman"/>
      <w:lvlText w:val="%6."/>
      <w:lvlJc w:val="right"/>
      <w:pPr>
        <w:ind w:left="6022" w:hanging="180"/>
      </w:pPr>
    </w:lvl>
    <w:lvl w:ilvl="6" w:tplc="0419000F" w:tentative="1">
      <w:start w:val="1"/>
      <w:numFmt w:val="decimal"/>
      <w:lvlText w:val="%7."/>
      <w:lvlJc w:val="left"/>
      <w:pPr>
        <w:ind w:left="6742" w:hanging="360"/>
      </w:pPr>
    </w:lvl>
    <w:lvl w:ilvl="7" w:tplc="04190019" w:tentative="1">
      <w:start w:val="1"/>
      <w:numFmt w:val="lowerLetter"/>
      <w:lvlText w:val="%8."/>
      <w:lvlJc w:val="left"/>
      <w:pPr>
        <w:ind w:left="7462" w:hanging="360"/>
      </w:pPr>
    </w:lvl>
    <w:lvl w:ilvl="8" w:tplc="0419001B" w:tentative="1">
      <w:start w:val="1"/>
      <w:numFmt w:val="lowerRoman"/>
      <w:lvlText w:val="%9."/>
      <w:lvlJc w:val="right"/>
      <w:pPr>
        <w:ind w:left="8182" w:hanging="180"/>
      </w:pPr>
    </w:lvl>
  </w:abstractNum>
  <w:abstractNum w:abstractNumId="7" w15:restartNumberingAfterBreak="0">
    <w:nsid w:val="4B6516CD"/>
    <w:multiLevelType w:val="hybridMultilevel"/>
    <w:tmpl w:val="F202FA80"/>
    <w:lvl w:ilvl="0" w:tplc="0A9C40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39A70C5"/>
    <w:multiLevelType w:val="hybridMultilevel"/>
    <w:tmpl w:val="07E2C7A2"/>
    <w:lvl w:ilvl="0" w:tplc="D87CA29E">
      <w:start w:val="1"/>
      <w:numFmt w:val="decimal"/>
      <w:lvlText w:val="%1."/>
      <w:lvlJc w:val="left"/>
      <w:pPr>
        <w:ind w:left="2989" w:hanging="360"/>
      </w:pPr>
      <w:rPr>
        <w:rFonts w:hint="default"/>
      </w:rPr>
    </w:lvl>
    <w:lvl w:ilvl="1" w:tplc="04190019" w:tentative="1">
      <w:start w:val="1"/>
      <w:numFmt w:val="lowerLetter"/>
      <w:lvlText w:val="%2."/>
      <w:lvlJc w:val="left"/>
      <w:pPr>
        <w:ind w:left="3709" w:hanging="360"/>
      </w:pPr>
    </w:lvl>
    <w:lvl w:ilvl="2" w:tplc="0419001B" w:tentative="1">
      <w:start w:val="1"/>
      <w:numFmt w:val="lowerRoman"/>
      <w:lvlText w:val="%3."/>
      <w:lvlJc w:val="right"/>
      <w:pPr>
        <w:ind w:left="4429" w:hanging="180"/>
      </w:pPr>
    </w:lvl>
    <w:lvl w:ilvl="3" w:tplc="0419000F" w:tentative="1">
      <w:start w:val="1"/>
      <w:numFmt w:val="decimal"/>
      <w:lvlText w:val="%4."/>
      <w:lvlJc w:val="left"/>
      <w:pPr>
        <w:ind w:left="5149" w:hanging="360"/>
      </w:pPr>
    </w:lvl>
    <w:lvl w:ilvl="4" w:tplc="04190019" w:tentative="1">
      <w:start w:val="1"/>
      <w:numFmt w:val="lowerLetter"/>
      <w:lvlText w:val="%5."/>
      <w:lvlJc w:val="left"/>
      <w:pPr>
        <w:ind w:left="5869" w:hanging="360"/>
      </w:pPr>
    </w:lvl>
    <w:lvl w:ilvl="5" w:tplc="0419001B" w:tentative="1">
      <w:start w:val="1"/>
      <w:numFmt w:val="lowerRoman"/>
      <w:lvlText w:val="%6."/>
      <w:lvlJc w:val="right"/>
      <w:pPr>
        <w:ind w:left="6589" w:hanging="180"/>
      </w:pPr>
    </w:lvl>
    <w:lvl w:ilvl="6" w:tplc="0419000F" w:tentative="1">
      <w:start w:val="1"/>
      <w:numFmt w:val="decimal"/>
      <w:lvlText w:val="%7."/>
      <w:lvlJc w:val="left"/>
      <w:pPr>
        <w:ind w:left="7309" w:hanging="360"/>
      </w:pPr>
    </w:lvl>
    <w:lvl w:ilvl="7" w:tplc="04190019" w:tentative="1">
      <w:start w:val="1"/>
      <w:numFmt w:val="lowerLetter"/>
      <w:lvlText w:val="%8."/>
      <w:lvlJc w:val="left"/>
      <w:pPr>
        <w:ind w:left="8029" w:hanging="360"/>
      </w:pPr>
    </w:lvl>
    <w:lvl w:ilvl="8" w:tplc="0419001B" w:tentative="1">
      <w:start w:val="1"/>
      <w:numFmt w:val="lowerRoman"/>
      <w:lvlText w:val="%9."/>
      <w:lvlJc w:val="right"/>
      <w:pPr>
        <w:ind w:left="8749" w:hanging="180"/>
      </w:pPr>
    </w:lvl>
  </w:abstractNum>
  <w:abstractNum w:abstractNumId="9" w15:restartNumberingAfterBreak="0">
    <w:nsid w:val="7F901DF3"/>
    <w:multiLevelType w:val="hybridMultilevel"/>
    <w:tmpl w:val="B9F221C8"/>
    <w:lvl w:ilvl="0" w:tplc="37263140">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num w:numId="1">
    <w:abstractNumId w:val="3"/>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1"/>
  </w:num>
  <w:num w:numId="6">
    <w:abstractNumId w:val="9"/>
  </w:num>
  <w:num w:numId="7">
    <w:abstractNumId w:val="2"/>
  </w:num>
  <w:num w:numId="8">
    <w:abstractNumId w:val="6"/>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53D"/>
    <w:rsid w:val="000E2C33"/>
    <w:rsid w:val="000E3009"/>
    <w:rsid w:val="00115BA2"/>
    <w:rsid w:val="001C5467"/>
    <w:rsid w:val="001D5F87"/>
    <w:rsid w:val="00301318"/>
    <w:rsid w:val="00307875"/>
    <w:rsid w:val="00396084"/>
    <w:rsid w:val="0044753D"/>
    <w:rsid w:val="004A742A"/>
    <w:rsid w:val="004B6DC0"/>
    <w:rsid w:val="00543902"/>
    <w:rsid w:val="0056037D"/>
    <w:rsid w:val="005B1545"/>
    <w:rsid w:val="005C0199"/>
    <w:rsid w:val="005C0F9D"/>
    <w:rsid w:val="00657526"/>
    <w:rsid w:val="00686437"/>
    <w:rsid w:val="00746231"/>
    <w:rsid w:val="00751819"/>
    <w:rsid w:val="007A2C70"/>
    <w:rsid w:val="007D56BE"/>
    <w:rsid w:val="00974F3C"/>
    <w:rsid w:val="0097556E"/>
    <w:rsid w:val="00981A5E"/>
    <w:rsid w:val="009A529E"/>
    <w:rsid w:val="009F1896"/>
    <w:rsid w:val="00A02BE5"/>
    <w:rsid w:val="00A33852"/>
    <w:rsid w:val="00A83275"/>
    <w:rsid w:val="00A843C3"/>
    <w:rsid w:val="00A92E97"/>
    <w:rsid w:val="00AF48F4"/>
    <w:rsid w:val="00B30315"/>
    <w:rsid w:val="00B463C1"/>
    <w:rsid w:val="00B65E06"/>
    <w:rsid w:val="00B94A15"/>
    <w:rsid w:val="00BA6517"/>
    <w:rsid w:val="00C14F47"/>
    <w:rsid w:val="00CA2396"/>
    <w:rsid w:val="00CC33BB"/>
    <w:rsid w:val="00CF6D36"/>
    <w:rsid w:val="00D008A8"/>
    <w:rsid w:val="00DD36BC"/>
    <w:rsid w:val="00DE0D82"/>
    <w:rsid w:val="00DF66E3"/>
    <w:rsid w:val="00E309D0"/>
    <w:rsid w:val="00E40866"/>
    <w:rsid w:val="00F20730"/>
    <w:rsid w:val="00F269B0"/>
    <w:rsid w:val="00F80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52EB9"/>
  <w15:docId w15:val="{77118B2C-352F-4390-9D5C-6A05C2ED2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F48F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4A742A"/>
    <w:pPr>
      <w:spacing w:after="12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semiHidden/>
    <w:rsid w:val="004A742A"/>
    <w:rPr>
      <w:rFonts w:ascii="Times New Roman" w:eastAsia="Times New Roman" w:hAnsi="Times New Roman" w:cs="Times New Roman"/>
      <w:sz w:val="24"/>
      <w:szCs w:val="24"/>
      <w:lang w:val="x-none" w:eastAsia="x-none"/>
    </w:rPr>
  </w:style>
  <w:style w:type="paragraph" w:styleId="a5">
    <w:name w:val="List Paragraph"/>
    <w:basedOn w:val="a"/>
    <w:uiPriority w:val="34"/>
    <w:qFormat/>
    <w:rsid w:val="000E3009"/>
    <w:pPr>
      <w:ind w:left="720"/>
      <w:contextualSpacing/>
    </w:pPr>
  </w:style>
  <w:style w:type="paragraph" w:styleId="a6">
    <w:name w:val="Balloon Text"/>
    <w:basedOn w:val="a"/>
    <w:link w:val="a7"/>
    <w:uiPriority w:val="99"/>
    <w:semiHidden/>
    <w:unhideWhenUsed/>
    <w:rsid w:val="00C14F4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14F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1956">
      <w:bodyDiv w:val="1"/>
      <w:marLeft w:val="0"/>
      <w:marRight w:val="0"/>
      <w:marTop w:val="0"/>
      <w:marBottom w:val="0"/>
      <w:divBdr>
        <w:top w:val="none" w:sz="0" w:space="0" w:color="auto"/>
        <w:left w:val="none" w:sz="0" w:space="0" w:color="auto"/>
        <w:bottom w:val="none" w:sz="0" w:space="0" w:color="auto"/>
        <w:right w:val="none" w:sz="0" w:space="0" w:color="auto"/>
      </w:divBdr>
    </w:div>
    <w:div w:id="38903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30283-4C2B-446A-9BA0-E83DBE2A1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Pages>
  <Words>387</Words>
  <Characters>2209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Шевченко Екатерина Алексеевна</dc:creator>
  <cp:lastModifiedBy>Кондратюк Маргарита Михайловна</cp:lastModifiedBy>
  <cp:revision>26</cp:revision>
  <cp:lastPrinted>2025-08-11T10:01:00Z</cp:lastPrinted>
  <dcterms:created xsi:type="dcterms:W3CDTF">2018-09-26T04:56:00Z</dcterms:created>
  <dcterms:modified xsi:type="dcterms:W3CDTF">2026-08-28T10:08:00Z</dcterms:modified>
</cp:coreProperties>
</file>